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E7E0" w14:textId="77777777" w:rsidR="000B7FF2" w:rsidRDefault="00CC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УЗ "Витебский областной </w:t>
      </w:r>
    </w:p>
    <w:p w14:paraId="3EC86473" w14:textId="77777777" w:rsidR="000B7FF2" w:rsidRDefault="00CC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клинический специализированный центр"</w:t>
      </w:r>
    </w:p>
    <w:p w14:paraId="28C27528" w14:textId="77777777" w:rsidR="000B7FF2" w:rsidRPr="00B4215F" w:rsidRDefault="000B7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7155027" w14:textId="77777777" w:rsidR="000B7FF2" w:rsidRDefault="00CC7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оценки экологических и социальных рисков организаций здравоохранения (скрининг)</w:t>
      </w:r>
    </w:p>
    <w:p w14:paraId="17B0D318" w14:textId="77777777" w:rsidR="000B7FF2" w:rsidRPr="00B4215F" w:rsidRDefault="000B7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2"/>
        <w:gridCol w:w="7835"/>
      </w:tblGrid>
      <w:tr w:rsidR="000B7FF2" w14:paraId="6331E949" w14:textId="77777777">
        <w:trPr>
          <w:trHeight w:val="1"/>
          <w:jc w:val="center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9EFAE9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Подкомпонент, в рамках которого производится оценка</w:t>
            </w: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CA983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один из предложенных:</w:t>
            </w:r>
          </w:p>
          <w:p w14:paraId="53D003F2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Подкомпонент 1.1. </w:t>
            </w:r>
            <w:r w:rsidRPr="00B42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потенциала отделений интенсивной терапии (анестезиологии и реанимации)</w:t>
            </w:r>
            <w:r w:rsidRPr="00B42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343068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7FF2" w14:paraId="2A5C3BDD" w14:textId="77777777">
        <w:trPr>
          <w:trHeight w:val="1"/>
          <w:jc w:val="center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CF77C1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 здравоохранения</w:t>
            </w: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1DF9D" w14:textId="3CA3AB01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Витебск, ул. </w:t>
            </w:r>
            <w:r w:rsidR="00B4215F">
              <w:rPr>
                <w:rFonts w:ascii="Times New Roman" w:hAnsi="Times New Roman" w:cs="Times New Roman"/>
              </w:rPr>
              <w:t>Горького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4215F">
              <w:rPr>
                <w:rFonts w:ascii="Times New Roman" w:hAnsi="Times New Roman" w:cs="Times New Roman"/>
              </w:rPr>
              <w:t>90а</w:t>
            </w:r>
          </w:p>
        </w:tc>
      </w:tr>
      <w:tr w:rsidR="000B7FF2" w14:paraId="4872E2B3" w14:textId="77777777">
        <w:trPr>
          <w:trHeight w:val="1"/>
          <w:jc w:val="center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715F1C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здравоохранения</w:t>
            </w: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5A7623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здравоохранения "Витебский областной клинический специализированный центр"</w:t>
            </w:r>
          </w:p>
        </w:tc>
      </w:tr>
    </w:tbl>
    <w:p w14:paraId="7A6FB987" w14:textId="77777777" w:rsidR="000B7FF2" w:rsidRDefault="000B7FF2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453"/>
        <w:gridCol w:w="566"/>
        <w:gridCol w:w="1732"/>
        <w:gridCol w:w="2745"/>
      </w:tblGrid>
      <w:tr w:rsidR="000B7FF2" w14:paraId="173A386F" w14:textId="77777777">
        <w:trPr>
          <w:trHeight w:val="278"/>
        </w:trPr>
        <w:tc>
          <w:tcPr>
            <w:tcW w:w="43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D5B58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0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5F6A5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7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3C9D9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</w:p>
          <w:p w14:paraId="0D833C43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27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AB932E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Действия, если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0B7FF2" w14:paraId="7E17ACD7" w14:textId="77777777">
        <w:trPr>
          <w:trHeight w:val="277"/>
        </w:trPr>
        <w:tc>
          <w:tcPr>
            <w:tcW w:w="43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3C361" w14:textId="77777777" w:rsidR="000B7FF2" w:rsidRDefault="000B7FF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5670"/>
              <w:rPr>
                <w:rFonts w:ascii="Calibri" w:hAnsi="Calibri" w:cs="Calibri"/>
                <w:lang w:val="en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B3DE6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427C57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90300" w14:textId="77777777" w:rsidR="000B7FF2" w:rsidRDefault="000B7FF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5670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E4F855" w14:textId="77777777" w:rsidR="000B7FF2" w:rsidRDefault="000B7FF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5670"/>
              <w:rPr>
                <w:rFonts w:ascii="Calibri" w:hAnsi="Calibri" w:cs="Calibri"/>
                <w:lang w:val="en"/>
              </w:rPr>
            </w:pPr>
          </w:p>
        </w:tc>
      </w:tr>
      <w:tr w:rsidR="000B7FF2" w14:paraId="2650381D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4EBDBF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ли подкомпонент строительные работы в организации (включая объекты по обращению с отходами), в том числе модернизацию, реконструкцию, капитальный (текущий) ремонт?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D23C28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A7013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A3C74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3E1248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взаимодействия с заинтересованными сторонами</w:t>
            </w:r>
          </w:p>
        </w:tc>
      </w:tr>
      <w:tr w:rsidR="000B7FF2" w14:paraId="10730B01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856FD9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ли подкомпонент приобретение медицинских изделий и лекарственных средств для пациентов (включая неподтвержденные случаи SARS-CoV-2, подлежащие медицинскому наблюдению и/или изоляции)?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0C455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8A4F4" w14:textId="77777777" w:rsidR="000B7FF2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7D07B2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9D1672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исключена</w:t>
            </w:r>
          </w:p>
        </w:tc>
      </w:tr>
      <w:tr w:rsidR="000B7FF2" w14:paraId="15C400FE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9D4F2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 ли подкомпонент с какими-либо внешними объектами по обращению с отходами, такими как объекты использования, и (или) хранения, захоронения и обезвреживания отходов (согласно реестру объектов по использованию отходов и реестру объектов хранения, захоронения и обезвреживания отходов Министерства природных ресурсов и охраны окружающей среды Республики Беларусь)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EB0880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2065F" w14:textId="77777777" w:rsidR="000B7FF2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AB2541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1180B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взаимодействия с заинтересованными сторонами</w:t>
            </w:r>
          </w:p>
        </w:tc>
      </w:tr>
      <w:tr w:rsidR="000B7FF2" w14:paraId="5432EB15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6BD15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 ли в организации надежная нормативная правовая база для контроля инфекционных заболеваний?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099EE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E2E5B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D52C4D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117E9B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взаимодействия с заинтересованными сторонами</w:t>
            </w:r>
          </w:p>
        </w:tc>
      </w:tr>
      <w:tr w:rsidR="000B7FF2" w14:paraId="7C18D8DC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15840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ли в ОЗ надежная нормативная правовая база по обращению с медицинскими отходами?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35E00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9FC2B" w14:textId="77777777" w:rsidR="000B7FF2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BD31E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СЭС1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BEE309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взаимодействия с заинтересованными сторонами</w:t>
            </w:r>
          </w:p>
        </w:tc>
      </w:tr>
      <w:tr w:rsidR="000B7FF2" w14:paraId="5699DFA3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47538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ли подкомпонент трудоустройство новых работников? 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1C494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EF3670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823E7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63E1F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по управлению трудовыми ресурсами</w:t>
            </w:r>
          </w:p>
        </w:tc>
      </w:tr>
      <w:tr w:rsidR="000B7FF2" w14:paraId="3EFD5AB5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2548C7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ли подкомпонент трансграничную транспортировку образцов (проб) инфекционных и опасных материалов?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65EEF4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CFFB9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B4A6C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A318DB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по управлению трудовыми ресурсами</w:t>
            </w:r>
          </w:p>
        </w:tc>
      </w:tr>
      <w:tr w:rsidR="000B7FF2" w14:paraId="59EB8B4A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DA0BB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ли подкомпонент привлечение представителей МЧС / МВД во время строительства и / или эксплуатации организаций здравоохранения, оказывающих помощь пациентам с SARS-CoV-2?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BEAA5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58512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0EE82B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ED9149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по управлению трудовыми ресурсами</w:t>
            </w:r>
          </w:p>
        </w:tc>
      </w:tr>
      <w:tr w:rsidR="000B7FF2" w14:paraId="7B281950" w14:textId="77777777">
        <w:trPr>
          <w:trHeight w:val="1"/>
        </w:trPr>
        <w:tc>
          <w:tcPr>
            <w:tcW w:w="4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4B73B2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подкомпонент значительный риск гендерного насилия, сексуальной эксплуатации и насилия, сексуального домогательства?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23707" w14:textId="77777777" w:rsidR="000B7FF2" w:rsidRPr="00B4215F" w:rsidRDefault="000B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5C656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68CF5" w14:textId="77777777" w:rsidR="000B7FF2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A8A4A" w14:textId="77777777" w:rsidR="000B7FF2" w:rsidRPr="00B4215F" w:rsidRDefault="00CC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ПУОСС, План взаимодействия с заинтересованными сторонами</w:t>
            </w:r>
          </w:p>
        </w:tc>
      </w:tr>
    </w:tbl>
    <w:p w14:paraId="4C60097F" w14:textId="77777777" w:rsidR="000B7FF2" w:rsidRPr="00B4215F" w:rsidRDefault="000B7FF2">
      <w:pPr>
        <w:widowControl w:val="0"/>
        <w:autoSpaceDE w:val="0"/>
        <w:autoSpaceDN w:val="0"/>
        <w:adjustRightInd w:val="0"/>
        <w:spacing w:after="0" w:line="280" w:lineRule="atLeast"/>
        <w:ind w:right="5612"/>
        <w:jc w:val="both"/>
        <w:rPr>
          <w:rFonts w:ascii="Times New Roman" w:hAnsi="Times New Roman" w:cs="Times New Roman"/>
          <w:sz w:val="30"/>
          <w:szCs w:val="30"/>
        </w:rPr>
      </w:pPr>
    </w:p>
    <w:p w14:paraId="1B593BA9" w14:textId="77777777" w:rsidR="000B7FF2" w:rsidRDefault="00CC7539">
      <w:pPr>
        <w:widowControl w:val="0"/>
        <w:autoSpaceDE w:val="0"/>
        <w:autoSpaceDN w:val="0"/>
        <w:adjustRightInd w:val="0"/>
        <w:spacing w:after="0" w:line="280" w:lineRule="atLeast"/>
        <w:ind w:right="5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здравоохранения:</w:t>
      </w:r>
    </w:p>
    <w:p w14:paraId="495272CC" w14:textId="77777777" w:rsidR="000B7FF2" w:rsidRPr="00B4215F" w:rsidRDefault="00CC7539">
      <w:pPr>
        <w:widowControl w:val="0"/>
        <w:autoSpaceDE w:val="0"/>
        <w:autoSpaceDN w:val="0"/>
        <w:adjustRightInd w:val="0"/>
        <w:spacing w:after="0" w:line="240" w:lineRule="auto"/>
        <w:ind w:left="4402" w:right="-5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215F">
        <w:rPr>
          <w:rFonts w:ascii="Times New Roman" w:hAnsi="Times New Roman" w:cs="Times New Roman"/>
          <w:sz w:val="30"/>
          <w:szCs w:val="30"/>
        </w:rPr>
        <w:t>____________</w:t>
      </w:r>
    </w:p>
    <w:p w14:paraId="7B0AE2FC" w14:textId="77777777" w:rsidR="000B7FF2" w:rsidRDefault="00CC7539">
      <w:pPr>
        <w:widowControl w:val="0"/>
        <w:autoSpaceDE w:val="0"/>
        <w:autoSpaceDN w:val="0"/>
        <w:adjustRightInd w:val="0"/>
        <w:spacing w:after="0" w:line="240" w:lineRule="auto"/>
        <w:ind w:left="4118"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15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подпись, инициалы, фамилия)</w:t>
      </w:r>
    </w:p>
    <w:p w14:paraId="6BB2C672" w14:textId="77777777" w:rsidR="000B7FF2" w:rsidRDefault="00CC7539">
      <w:pPr>
        <w:widowControl w:val="0"/>
        <w:autoSpaceDE w:val="0"/>
        <w:autoSpaceDN w:val="0"/>
        <w:adjustRightInd w:val="0"/>
        <w:spacing w:after="0" w:line="280" w:lineRule="atLeast"/>
        <w:ind w:right="5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разработку и реализацию ПУООС, проведение экологического и социального скрининга и мониторинга:</w:t>
      </w:r>
    </w:p>
    <w:p w14:paraId="4473E8A4" w14:textId="77777777" w:rsidR="000B7FF2" w:rsidRDefault="00CC7539">
      <w:pPr>
        <w:widowControl w:val="0"/>
        <w:autoSpaceDE w:val="0"/>
        <w:autoSpaceDN w:val="0"/>
        <w:adjustRightInd w:val="0"/>
        <w:spacing w:after="0" w:line="240" w:lineRule="auto"/>
        <w:ind w:left="5112" w:right="-58" w:firstLine="708"/>
        <w:jc w:val="both"/>
        <w:rPr>
          <w:rFonts w:ascii="Times New Roman" w:hAnsi="Times New Roman" w:cs="Times New Roman"/>
          <w:sz w:val="30"/>
          <w:szCs w:val="30"/>
          <w:lang w:val="en"/>
        </w:rPr>
      </w:pPr>
      <w:r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  <w:lang w:val="en"/>
        </w:rPr>
        <w:t>________</w:t>
      </w:r>
    </w:p>
    <w:p w14:paraId="2DB0C4B4" w14:textId="77777777" w:rsidR="000B7FF2" w:rsidRDefault="00CC7539">
      <w:pPr>
        <w:widowControl w:val="0"/>
        <w:autoSpaceDE w:val="0"/>
        <w:autoSpaceDN w:val="0"/>
        <w:adjustRightInd w:val="0"/>
        <w:spacing w:after="0" w:line="280" w:lineRule="atLeast"/>
        <w:ind w:left="4402" w:right="-5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подпись, инициалы, фамилия)</w:t>
      </w:r>
    </w:p>
    <w:p w14:paraId="71770128" w14:textId="77777777" w:rsidR="00CC7539" w:rsidRDefault="00CC75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CC75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1F"/>
    <w:rsid w:val="000B7FF2"/>
    <w:rsid w:val="00B4215F"/>
    <w:rsid w:val="00BB651F"/>
    <w:rsid w:val="00C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D4820"/>
  <w14:defaultImageDpi w14:val="0"/>
  <w15:docId w15:val="{13E5A467-4DCE-4667-9711-86F2D023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Скоринкин Андрей Николаевич</dc:creator>
  <cp:keywords/>
  <dc:description/>
  <cp:lastModifiedBy>Andrey S</cp:lastModifiedBy>
  <cp:revision>3</cp:revision>
  <dcterms:created xsi:type="dcterms:W3CDTF">2021-03-23T06:26:00Z</dcterms:created>
  <dcterms:modified xsi:type="dcterms:W3CDTF">2023-01-30T17:53:00Z</dcterms:modified>
</cp:coreProperties>
</file>