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5A" w:rsidRPr="008F733D" w:rsidRDefault="0034205A" w:rsidP="008F733D">
      <w:pPr>
        <w:pStyle w:val="a3"/>
        <w:jc w:val="center"/>
        <w:rPr>
          <w:sz w:val="28"/>
          <w:szCs w:val="28"/>
        </w:rPr>
      </w:pPr>
      <w:r>
        <w:rPr>
          <w:rStyle w:val="a4"/>
          <w:color w:val="FF0000"/>
          <w:sz w:val="36"/>
          <w:szCs w:val="36"/>
        </w:rPr>
        <w:t xml:space="preserve">В 2019 году Беларусь отметит 25-летие Конституции 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           День Конституции — один из важнейших государственных праздников. Именно 15 марта в далеком уже 1994 году был принят первый Основной Закон независимой Республики Беларусь.</w:t>
      </w:r>
    </w:p>
    <w:p w:rsidR="0034205A" w:rsidRPr="008F733D" w:rsidRDefault="0034205A" w:rsidP="008F7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С тех пор белорусская Конституция несколько раз совершенствовалась. Но основы конституционного строя оставались и остаются незыблемыми. Как и высшая ценность Основного Закона — человек, его права, свободы и гарантии их реализации.</w:t>
      </w:r>
    </w:p>
    <w:p w:rsidR="0034205A" w:rsidRPr="008F733D" w:rsidRDefault="0034205A" w:rsidP="008F7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Безусловно, содержание Конституции страны должен знать каждый ее гражданин. Мы же сегодня напомним читателям о некоторых положениях Основного Закона и расскажем интересные факты.</w:t>
      </w:r>
    </w:p>
    <w:p w:rsidR="0034205A" w:rsidRPr="008F733D" w:rsidRDefault="0034205A" w:rsidP="008F7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Немного истории</w:t>
      </w:r>
    </w:p>
    <w:p w:rsidR="0034205A" w:rsidRPr="008F733D" w:rsidRDefault="0034205A" w:rsidP="008F7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Слово </w:t>
      </w:r>
      <w:r w:rsidRPr="008F733D">
        <w:rPr>
          <w:rStyle w:val="a4"/>
          <w:rFonts w:ascii="Times New Roman" w:hAnsi="Times New Roman" w:cs="Times New Roman"/>
          <w:sz w:val="28"/>
          <w:szCs w:val="28"/>
        </w:rPr>
        <w:t>«конституция»</w:t>
      </w:r>
      <w:r w:rsidRPr="008F733D">
        <w:rPr>
          <w:rFonts w:ascii="Times New Roman" w:hAnsi="Times New Roman" w:cs="Times New Roman"/>
          <w:sz w:val="28"/>
          <w:szCs w:val="28"/>
        </w:rPr>
        <w:t xml:space="preserve"> происходит </w:t>
      </w:r>
      <w:proofErr w:type="gramStart"/>
      <w:r w:rsidRPr="008F73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F733D">
        <w:rPr>
          <w:rFonts w:ascii="Times New Roman" w:hAnsi="Times New Roman" w:cs="Times New Roman"/>
          <w:sz w:val="28"/>
          <w:szCs w:val="28"/>
        </w:rPr>
        <w:t xml:space="preserve"> латинского </w:t>
      </w:r>
      <w:proofErr w:type="spellStart"/>
      <w:r w:rsidRPr="008F733D">
        <w:rPr>
          <w:rFonts w:ascii="Times New Roman" w:hAnsi="Times New Roman" w:cs="Times New Roman"/>
          <w:sz w:val="28"/>
          <w:szCs w:val="28"/>
        </w:rPr>
        <w:t>constitutio</w:t>
      </w:r>
      <w:proofErr w:type="spellEnd"/>
      <w:r w:rsidRPr="008F733D">
        <w:rPr>
          <w:rFonts w:ascii="Times New Roman" w:hAnsi="Times New Roman" w:cs="Times New Roman"/>
          <w:sz w:val="28"/>
          <w:szCs w:val="28"/>
        </w:rPr>
        <w:t> — устройство, установление, сложение. В истории существовало немало прообразов современных конституций, регулировавших основы общественного и государственного строя, систему государственных органов, права и обязанности граждан. Такие документы принимались в Древней Греции и Риме, в средневековой Европе и в новое время. Признаки основного закона имели статуты Великого Княжества Литовского, регулировавшие правоотношения на нашей земле в XVI–XVIII веках.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 xml:space="preserve">Но все же первой конституцией в современном понимании стала Конституция США, принятая в 1787 году. В Европе первой появилась на свет Конституция Речи </w:t>
      </w:r>
      <w:proofErr w:type="spellStart"/>
      <w:r w:rsidRPr="008F733D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8F733D">
        <w:rPr>
          <w:rFonts w:ascii="Times New Roman" w:hAnsi="Times New Roman" w:cs="Times New Roman"/>
          <w:sz w:val="28"/>
          <w:szCs w:val="28"/>
        </w:rPr>
        <w:t xml:space="preserve"> (3 мая 1791 года), которая действовала непродолжительное время, в том числе </w:t>
      </w:r>
      <w:proofErr w:type="gramStart"/>
      <w:r w:rsidRPr="008F733D">
        <w:rPr>
          <w:rFonts w:ascii="Times New Roman" w:hAnsi="Times New Roman" w:cs="Times New Roman"/>
          <w:sz w:val="28"/>
          <w:szCs w:val="28"/>
        </w:rPr>
        <w:t>на части территории</w:t>
      </w:r>
      <w:proofErr w:type="gramEnd"/>
      <w:r w:rsidRPr="008F733D">
        <w:rPr>
          <w:rFonts w:ascii="Times New Roman" w:hAnsi="Times New Roman" w:cs="Times New Roman"/>
          <w:sz w:val="28"/>
          <w:szCs w:val="28"/>
        </w:rPr>
        <w:t xml:space="preserve"> современной Беларуси. В сентябре того же 1791 года была принята Конституция Франции (также ненадолго).</w:t>
      </w:r>
    </w:p>
    <w:p w:rsidR="0034205A" w:rsidRPr="008F733D" w:rsidRDefault="0034205A" w:rsidP="008F7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Действующая Конституция стала для Беларуси пятой по счету после Октябрьской революции 1917 года. В советский период нашей истории Основной Закон принимался в 1919, 1927, 1937 и 1978 годах. А 15 марта 1994 года Верховный Совет Республики Беларусь 12</w:t>
      </w:r>
      <w:r w:rsidRPr="008F733D">
        <w:rPr>
          <w:rFonts w:ascii="Times New Roman" w:hAnsi="Times New Roman" w:cs="Times New Roman"/>
          <w:sz w:val="28"/>
          <w:szCs w:val="28"/>
        </w:rPr>
        <w:noBreakHyphen/>
        <w:t>го созыва принял Основной Закон суверенного белорусского государства.</w:t>
      </w:r>
    </w:p>
    <w:p w:rsidR="0034205A" w:rsidRPr="008F733D" w:rsidRDefault="0034205A" w:rsidP="008F73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Фундамент Конституции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Основной Закон Беларуси — это воплощение преемственности и опыта многовекового исторического пути нашей страны. При ее составлении был использован опыт конституционного строительства Австрии, Бельгии, Дании, Италии, США, Франции, ФРГ, Швеции и других стран. Конечно же — с учетом особенностей развития нашего общества и его исторических традиций.</w:t>
      </w:r>
    </w:p>
    <w:p w:rsidR="0034205A" w:rsidRPr="008F733D" w:rsidRDefault="0034205A" w:rsidP="00BD4B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Значение Основного Закона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Конституция обладает высшей юридической силой. Законы, декреты, указы и иные акты государственных органов издаются на основе и в соответствии с Конституцией Республики Беларусь.</w:t>
      </w:r>
    </w:p>
    <w:p w:rsidR="0034205A" w:rsidRPr="00BD4BF8" w:rsidRDefault="0034205A" w:rsidP="00BD4BF8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BF8">
        <w:rPr>
          <w:rStyle w:val="a4"/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lastRenderedPageBreak/>
        <w:t>Действующая Конституция состоит из преамбулы, основной части, заключительных и переходных положений. Она разделена на 146 статей, сгруппированных в девяти разделах.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Отличительные черты: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— политический плюрализм;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— закрепление в качестве экономической основы многообразия форм собственности;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— установление равенства государства и гражданина, наличие у них взаимных обязательств;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— закрепление приоритета общепризнанных принципов международного права;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— верховенство права;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— разделение и взаимодействие властей;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— прямой характер действия норм Конституции.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Конституция — это не только права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Основной Закон объявляет права и свободы человека высшей ценностью и целью общества и государства. Вместе с тем Конституция возлагает на граждан ряд обязанностей, необходимых для сохранения существующего конституционного строя, в том числе закрепленных прав и свобод.</w:t>
      </w:r>
    </w:p>
    <w:p w:rsidR="0034205A" w:rsidRPr="00BD4BF8" w:rsidRDefault="0034205A" w:rsidP="00BD4BF8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BF8">
        <w:rPr>
          <w:rStyle w:val="a4"/>
          <w:rFonts w:ascii="Times New Roman" w:hAnsi="Times New Roman" w:cs="Times New Roman"/>
          <w:b w:val="0"/>
          <w:sz w:val="28"/>
          <w:szCs w:val="28"/>
        </w:rPr>
        <w:t>Каждый, кто находится на территории Республики Беларусь, обязан: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— соблюдать Конституцию, законы и уважать национальные традиции;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— уважать достоинство, права, свободы, законные интересы других лиц;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— беречь историко-культурное, духовное наследие и другие национальные ценности, обеспечивать охрану природной среды.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Все граждане Республики Беларусь обязаны принимать участие в финансировании государственных расходов путем уплаты государственных налогов, пошлин и иных платежей.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В этом же контексте для нас, военных, важна статья 57 Конституции, которая гласит: «Защита Республики Беларусь — обязанность и священный долг гражданина Республики Беларусь».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Помимо обязанностей, в Конституции оговорены и некоторые ограничения. Так, согласно статье 36, при декларированном праве каждого на свободу объединений ряд категорий граждан все же не может быть членами политических партий и других общественных объединений, преследующих политические цели. К таковым относятся судьи, прокурорские работники, сотрудники органов внутренних дел, Комитета государственного контроля, органов безопасности и мы, военнослужащие.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Необходимо помнить и тот факт, что в условиях чрезвычайного или военного положения осуществление предусмотренных Конституцией прав и свобод личности может быть приостановлено (статья 63).</w:t>
      </w:r>
    </w:p>
    <w:p w:rsidR="0034205A" w:rsidRPr="00A13283" w:rsidRDefault="0034205A" w:rsidP="00A1328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83">
        <w:rPr>
          <w:rStyle w:val="a4"/>
          <w:rFonts w:ascii="Times New Roman" w:hAnsi="Times New Roman" w:cs="Times New Roman"/>
          <w:b w:val="0"/>
          <w:sz w:val="28"/>
          <w:szCs w:val="28"/>
        </w:rPr>
        <w:t>Главнокомандующий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Именно Конституция нашей страны объявляет Президента Главнокомандующим Вооруженными Силами Республики Беларусь.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 xml:space="preserve">В статье 84 указано, что глава государства формирует и возглавляет Совет Безопасности Республики Беларусь, назначает на должности и освобождает </w:t>
      </w:r>
      <w:r w:rsidRPr="008F733D">
        <w:rPr>
          <w:rFonts w:ascii="Times New Roman" w:hAnsi="Times New Roman" w:cs="Times New Roman"/>
          <w:sz w:val="28"/>
          <w:szCs w:val="28"/>
        </w:rPr>
        <w:lastRenderedPageBreak/>
        <w:t>от должностей высшее командование Вооруженных Сил, а также государственного секретаря Совета Безопасности, награждает государственными наградами.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В случае военной угрозы или нападения Президент вводит на территории Республики Беларусь военное положение, объявляет полную или частичную мобилизацию.</w:t>
      </w:r>
    </w:p>
    <w:p w:rsidR="0034205A" w:rsidRPr="008F733D" w:rsidRDefault="0034205A" w:rsidP="00A1328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733D">
        <w:rPr>
          <w:rFonts w:ascii="Times New Roman" w:hAnsi="Times New Roman" w:cs="Times New Roman"/>
          <w:sz w:val="28"/>
          <w:szCs w:val="28"/>
        </w:rPr>
        <w:t>Как изменить Конституцию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Незыблемость конституционного строя воплощена в особом порядке принятия, изменения или отмены Основного Закона, который закреплен в самой Конституции (раздел VIII).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Там, в частности, указано, что вопрос об изменении и дополнении Конституции рассматривается палатами парламента по инициативе Президента или не менее 150 тысяч граждан Беларуси, обладающих избирательным правом.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Также изменения и дополнения Конституции могут быть проведены через референдум. При этом наиболее важные разделы І, ІІ, ІV, VІІІ Основного Закона могут быть изменены только путем референдума.</w:t>
      </w:r>
    </w:p>
    <w:p w:rsidR="0034205A" w:rsidRPr="008F733D" w:rsidRDefault="0034205A" w:rsidP="008F73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733D">
        <w:rPr>
          <w:rFonts w:ascii="Times New Roman" w:hAnsi="Times New Roman" w:cs="Times New Roman"/>
          <w:sz w:val="28"/>
          <w:szCs w:val="28"/>
        </w:rPr>
        <w:t>Конституция Республики Беларусь изменялась дважды — 24 ноября 1996 года и 17 октября 2004 года — в результате республиканских референдумов.</w:t>
      </w:r>
    </w:p>
    <w:p w:rsidR="006F0D04" w:rsidRDefault="006F0D04" w:rsidP="008F733D">
      <w:pPr>
        <w:jc w:val="both"/>
      </w:pPr>
    </w:p>
    <w:sectPr w:rsidR="006F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5A"/>
    <w:rsid w:val="0034205A"/>
    <w:rsid w:val="006F0D04"/>
    <w:rsid w:val="008F733D"/>
    <w:rsid w:val="00A13283"/>
    <w:rsid w:val="00B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05A"/>
    <w:rPr>
      <w:b/>
      <w:bCs/>
    </w:rPr>
  </w:style>
  <w:style w:type="paragraph" w:styleId="a5">
    <w:name w:val="No Spacing"/>
    <w:uiPriority w:val="1"/>
    <w:qFormat/>
    <w:rsid w:val="008F73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05A"/>
    <w:rPr>
      <w:b/>
      <w:bCs/>
    </w:rPr>
  </w:style>
  <w:style w:type="paragraph" w:styleId="a5">
    <w:name w:val="No Spacing"/>
    <w:uiPriority w:val="1"/>
    <w:qFormat/>
    <w:rsid w:val="008F7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2019-03-05T06:42:00Z</dcterms:created>
  <dcterms:modified xsi:type="dcterms:W3CDTF">2019-03-05T07:04:00Z</dcterms:modified>
</cp:coreProperties>
</file>